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300" w:beforeAutospacing="0" w:after="0" w:afterAutospacing="0" w:line="23" w:lineRule="atLeast"/>
        <w:ind w:left="0" w:right="0"/>
      </w:pPr>
      <w:r>
        <w:rPr>
          <w:rStyle w:val="25"/>
          <w:shd w:val="clear" w:fill="FFFFFF"/>
        </w:rPr>
        <w:t>中国共产党党员权利保障条例</w:t>
      </w:r>
    </w:p>
    <w:p>
      <w:pPr>
        <w:pStyle w:val="24"/>
        <w:keepNext w:val="0"/>
        <w:keepLines w:val="0"/>
        <w:widowControl/>
        <w:suppressLineNumbers w:val="0"/>
        <w:spacing w:before="602" w:beforeAutospacing="0" w:after="0" w:afterAutospacing="0" w:line="23" w:lineRule="atLeast"/>
        <w:ind w:left="0" w:right="0"/>
        <w:rPr>
          <w:rFonts w:hint="default" w:ascii="Arial" w:hAnsi="Arial" w:eastAsia="宋体" w:cs="Arial"/>
          <w:color w:val="333333"/>
          <w:kern w:val="0"/>
          <w:sz w:val="21"/>
          <w:szCs w:val="21"/>
          <w:bdr w:val="none" w:color="auto" w:sz="0" w:space="0"/>
          <w:shd w:val="clear" w:fill="FFFFFF"/>
          <w:lang w:val="en-US" w:eastAsia="zh-CN" w:bidi="ar"/>
        </w:rPr>
      </w:pPr>
      <w:r>
        <w:rPr>
          <w:rFonts w:hint="default" w:ascii="Arial" w:hAnsi="Arial" w:eastAsia="宋体" w:cs="Arial"/>
          <w:color w:val="333333"/>
          <w:kern w:val="0"/>
          <w:sz w:val="21"/>
          <w:szCs w:val="21"/>
          <w:bdr w:val="none" w:color="auto" w:sz="0" w:space="0"/>
          <w:shd w:val="clear" w:fill="FFFFFF"/>
          <w:lang w:val="en-US" w:eastAsia="zh-CN" w:bidi="ar"/>
        </w:rPr>
        <w:t>《</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"http://baike.baidu.com/view/2436983.htm"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党员权利保障条例</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 xml:space="preserve">》是我们党关于保障党员权利方面一部十分重要的党内法规。它的颁布实施，是发展党内民主，健全党内生活，加强党的执政能力建设的一个重要举措，对于进一步发挥党员的积极性、主动性、创造性，提高党的创造力、凝聚力和战斗力，具有重要的意义。全党一定要认真学习、广泛宣传、严格遵守。 </w:t>
      </w:r>
    </w:p>
    <w:p>
      <w:pPr>
        <w:pStyle w:val="24"/>
        <w:keepNext w:val="0"/>
        <w:keepLines w:val="0"/>
        <w:widowControl/>
        <w:suppressLineNumbers w:val="0"/>
        <w:spacing w:before="602" w:beforeAutospacing="0" w:after="0" w:afterAutospacing="0" w:line="23" w:lineRule="atLeast"/>
        <w:ind w:left="0" w:right="0"/>
      </w:pPr>
      <w:r>
        <w:rPr>
          <w:sz w:val="27"/>
          <w:szCs w:val="27"/>
          <w:shd w:val="clear" w:fill="FBFBFB"/>
        </w:rPr>
        <w:t>目录</w:t>
      </w:r>
      <w:r>
        <w:rPr>
          <w:rStyle w:val="26"/>
          <w:rFonts w:hint="default" w:ascii="Arial" w:hAnsi="Arial" w:cs="Arial"/>
          <w:sz w:val="18"/>
          <w:szCs w:val="18"/>
          <w:shd w:val="clear" w:fill="FBFBFB"/>
        </w:rPr>
        <w:t>1</w:t>
      </w:r>
      <w:r>
        <w:rPr>
          <w:rFonts w:hint="default" w:ascii="Arial" w:hAnsi="Arial" w:cs="Arial"/>
          <w:sz w:val="18"/>
          <w:szCs w:val="18"/>
          <w:shd w:val="clear" w:fill="FBFBFB"/>
        </w:rPr>
        <w:t xml:space="preserve"> </w:t>
      </w:r>
      <w:r>
        <w:rPr>
          <w:rStyle w:val="27"/>
          <w:rFonts w:hint="default" w:ascii="Arial" w:hAnsi="Arial" w:cs="Arial"/>
          <w:color w:val="136EC2"/>
          <w:sz w:val="18"/>
          <w:szCs w:val="18"/>
          <w:u w:val="none"/>
          <w:shd w:val="clear" w:fill="FBFBFB"/>
        </w:rPr>
        <w:fldChar w:fldCharType="begin"/>
      </w:r>
      <w:r>
        <w:rPr>
          <w:rStyle w:val="27"/>
          <w:rFonts w:hint="default" w:ascii="Arial" w:hAnsi="Arial" w:cs="Arial"/>
          <w:color w:val="136EC2"/>
          <w:sz w:val="18"/>
          <w:szCs w:val="18"/>
          <w:u w:val="none"/>
          <w:shd w:val="clear" w:fill="FBFBFB"/>
        </w:rPr>
        <w:instrText xml:space="preserve"> HYPERLINK "http://baike.baidu.com/link?url=P-m-eChbTgRUER6p0YqNaAvGZ6cx98HnhN56SzG8oOCNWImSEc3Ukd6aPntmVBND5r3RjWP62yz7d3utLL1nwa" \l "1" </w:instrText>
      </w:r>
      <w:r>
        <w:rPr>
          <w:rStyle w:val="27"/>
          <w:rFonts w:hint="default" w:ascii="Arial" w:hAnsi="Arial" w:cs="Arial"/>
          <w:color w:val="136EC2"/>
          <w:sz w:val="18"/>
          <w:szCs w:val="18"/>
          <w:u w:val="none"/>
          <w:shd w:val="clear" w:fill="FBFBFB"/>
        </w:rPr>
        <w:fldChar w:fldCharType="separate"/>
      </w:r>
      <w:r>
        <w:rPr>
          <w:rStyle w:val="14"/>
          <w:rFonts w:hint="default" w:ascii="Arial" w:hAnsi="Arial" w:cs="Arial"/>
          <w:color w:val="136EC2"/>
          <w:sz w:val="18"/>
          <w:szCs w:val="18"/>
          <w:u w:val="none"/>
          <w:shd w:val="clear" w:fill="FBFBFB"/>
        </w:rPr>
        <w:t>前言</w:t>
      </w:r>
      <w:r>
        <w:rPr>
          <w:rStyle w:val="27"/>
          <w:rFonts w:hint="default" w:ascii="Arial" w:hAnsi="Arial" w:cs="Arial"/>
          <w:color w:val="136EC2"/>
          <w:sz w:val="18"/>
          <w:szCs w:val="18"/>
          <w:u w:val="none"/>
          <w:shd w:val="clear" w:fill="FBFBFB"/>
        </w:rPr>
        <w:fldChar w:fldCharType="end"/>
      </w:r>
      <w:r>
        <w:rPr>
          <w:rFonts w:hint="default" w:ascii="Arial" w:hAnsi="Arial" w:cs="Arial"/>
          <w:sz w:val="18"/>
          <w:szCs w:val="18"/>
          <w:shd w:val="clear" w:fill="FBFBFB"/>
        </w:rPr>
        <w:t xml:space="preserve"> </w:t>
      </w:r>
      <w:r>
        <w:rPr>
          <w:rStyle w:val="26"/>
          <w:rFonts w:hint="default" w:ascii="Arial" w:hAnsi="Arial" w:cs="Arial"/>
          <w:sz w:val="18"/>
          <w:szCs w:val="18"/>
          <w:shd w:val="clear" w:fill="FBFBFB"/>
        </w:rPr>
        <w:t>2</w:t>
      </w:r>
      <w:r>
        <w:rPr>
          <w:rFonts w:hint="default" w:ascii="Arial" w:hAnsi="Arial" w:cs="Arial"/>
          <w:sz w:val="18"/>
          <w:szCs w:val="18"/>
          <w:shd w:val="clear" w:fill="FBFBFB"/>
        </w:rPr>
        <w:t xml:space="preserve"> </w:t>
      </w:r>
      <w:r>
        <w:rPr>
          <w:rStyle w:val="27"/>
          <w:rFonts w:hint="default" w:ascii="Arial" w:hAnsi="Arial" w:cs="Arial"/>
          <w:color w:val="136EC2"/>
          <w:sz w:val="18"/>
          <w:szCs w:val="18"/>
          <w:u w:val="none"/>
          <w:shd w:val="clear" w:fill="FBFBFB"/>
        </w:rPr>
        <w:fldChar w:fldCharType="begin"/>
      </w:r>
      <w:r>
        <w:rPr>
          <w:rStyle w:val="27"/>
          <w:rFonts w:hint="default" w:ascii="Arial" w:hAnsi="Arial" w:cs="Arial"/>
          <w:color w:val="136EC2"/>
          <w:sz w:val="18"/>
          <w:szCs w:val="18"/>
          <w:u w:val="none"/>
          <w:shd w:val="clear" w:fill="FBFBFB"/>
        </w:rPr>
        <w:instrText xml:space="preserve"> HYPERLINK "http://baike.baidu.com/link?url=P-m-eChbTgRUER6p0YqNaAvGZ6cx98HnhN56SzG8oOCNWImSEc3Ukd6aPntmVBND5r3RjWP62yz7d3utLL1nwa" \l "2" </w:instrText>
      </w:r>
      <w:r>
        <w:rPr>
          <w:rStyle w:val="27"/>
          <w:rFonts w:hint="default" w:ascii="Arial" w:hAnsi="Arial" w:cs="Arial"/>
          <w:color w:val="136EC2"/>
          <w:sz w:val="18"/>
          <w:szCs w:val="18"/>
          <w:u w:val="none"/>
          <w:shd w:val="clear" w:fill="FBFBFB"/>
        </w:rPr>
        <w:fldChar w:fldCharType="separate"/>
      </w:r>
      <w:r>
        <w:rPr>
          <w:rStyle w:val="14"/>
          <w:rFonts w:hint="default" w:ascii="Arial" w:hAnsi="Arial" w:cs="Arial"/>
          <w:color w:val="136EC2"/>
          <w:sz w:val="18"/>
          <w:szCs w:val="18"/>
          <w:u w:val="none"/>
          <w:shd w:val="clear" w:fill="FBFBFB"/>
        </w:rPr>
        <w:t>目录</w:t>
      </w:r>
      <w:r>
        <w:rPr>
          <w:rStyle w:val="27"/>
          <w:rFonts w:hint="default" w:ascii="Arial" w:hAnsi="Arial" w:cs="Arial"/>
          <w:color w:val="136EC2"/>
          <w:sz w:val="18"/>
          <w:szCs w:val="18"/>
          <w:u w:val="none"/>
          <w:shd w:val="clear" w:fill="FBFBFB"/>
        </w:rPr>
        <w:fldChar w:fldCharType="end"/>
      </w:r>
      <w:r>
        <w:rPr>
          <w:rFonts w:hint="default" w:ascii="Arial" w:hAnsi="Arial" w:cs="Arial"/>
          <w:sz w:val="18"/>
          <w:szCs w:val="18"/>
          <w:shd w:val="clear" w:fill="FBFBFB"/>
        </w:rPr>
        <w:t xml:space="preserve">  </w:t>
      </w:r>
      <w:r>
        <w:rPr>
          <w:rStyle w:val="27"/>
          <w:rFonts w:hint="default" w:ascii="Arial" w:hAnsi="Arial" w:cs="Arial"/>
          <w:color w:val="136EC2"/>
          <w:sz w:val="18"/>
          <w:szCs w:val="18"/>
          <w:u w:val="none"/>
          <w:shd w:val="clear" w:fill="FBFBFB"/>
        </w:rPr>
        <w:fldChar w:fldCharType="begin"/>
      </w:r>
      <w:r>
        <w:rPr>
          <w:rStyle w:val="27"/>
          <w:rFonts w:hint="default" w:ascii="Arial" w:hAnsi="Arial" w:cs="Arial"/>
          <w:color w:val="136EC2"/>
          <w:sz w:val="18"/>
          <w:szCs w:val="18"/>
          <w:u w:val="none"/>
          <w:shd w:val="clear" w:fill="FBFBFB"/>
        </w:rPr>
        <w:instrText xml:space="preserve"> HYPERLINK "http://baike.baidu.com/link?url=P-m-eChbTgRUER6p0YqNaAvGZ6cx98HnhN56SzG8oOCNWImSEc3Ukd6aPntmVBND5r3RjWP62yz7d3utLL1nwa" \l "2_1" </w:instrText>
      </w:r>
      <w:r>
        <w:rPr>
          <w:rStyle w:val="27"/>
          <w:rFonts w:hint="default" w:ascii="Arial" w:hAnsi="Arial" w:cs="Arial"/>
          <w:color w:val="136EC2"/>
          <w:sz w:val="18"/>
          <w:szCs w:val="18"/>
          <w:u w:val="none"/>
          <w:shd w:val="clear" w:fill="FBFBFB"/>
        </w:rPr>
        <w:fldChar w:fldCharType="separate"/>
      </w:r>
      <w:r>
        <w:rPr>
          <w:rStyle w:val="14"/>
          <w:rFonts w:hint="default" w:ascii="Arial" w:hAnsi="Arial" w:cs="Arial"/>
          <w:color w:val="136EC2"/>
          <w:sz w:val="18"/>
          <w:szCs w:val="18"/>
          <w:u w:val="none"/>
          <w:shd w:val="clear" w:fill="FBFBFB"/>
        </w:rPr>
        <w:t>第一章 总则</w:t>
      </w:r>
      <w:r>
        <w:rPr>
          <w:rStyle w:val="27"/>
          <w:rFonts w:hint="default" w:ascii="Arial" w:hAnsi="Arial" w:cs="Arial"/>
          <w:color w:val="136EC2"/>
          <w:sz w:val="18"/>
          <w:szCs w:val="18"/>
          <w:u w:val="none"/>
          <w:shd w:val="clear" w:fill="FBFBFB"/>
        </w:rPr>
        <w:fldChar w:fldCharType="end"/>
      </w:r>
      <w:r>
        <w:rPr>
          <w:rFonts w:hint="default" w:ascii="Arial" w:hAnsi="Arial" w:cs="Arial"/>
          <w:sz w:val="18"/>
          <w:szCs w:val="18"/>
          <w:shd w:val="clear" w:fill="FBFBFB"/>
        </w:rPr>
        <w:t xml:space="preserve">  </w:t>
      </w:r>
      <w:r>
        <w:rPr>
          <w:rStyle w:val="27"/>
          <w:rFonts w:hint="default" w:ascii="Arial" w:hAnsi="Arial" w:cs="Arial"/>
          <w:color w:val="136EC2"/>
          <w:sz w:val="18"/>
          <w:szCs w:val="18"/>
          <w:u w:val="none"/>
          <w:shd w:val="clear" w:fill="FBFBFB"/>
        </w:rPr>
        <w:fldChar w:fldCharType="begin"/>
      </w:r>
      <w:r>
        <w:rPr>
          <w:rStyle w:val="27"/>
          <w:rFonts w:hint="default" w:ascii="Arial" w:hAnsi="Arial" w:cs="Arial"/>
          <w:color w:val="136EC2"/>
          <w:sz w:val="18"/>
          <w:szCs w:val="18"/>
          <w:u w:val="none"/>
          <w:shd w:val="clear" w:fill="FBFBFB"/>
        </w:rPr>
        <w:instrText xml:space="preserve"> HYPERLINK "http://baike.baidu.com/link?url=P-m-eChbTgRUER6p0YqNaAvGZ6cx98HnhN56SzG8oOCNWImSEc3Ukd6aPntmVBND5r3RjWP62yz7d3utLL1nwa" \l "2_2" </w:instrText>
      </w:r>
      <w:r>
        <w:rPr>
          <w:rStyle w:val="27"/>
          <w:rFonts w:hint="default" w:ascii="Arial" w:hAnsi="Arial" w:cs="Arial"/>
          <w:color w:val="136EC2"/>
          <w:sz w:val="18"/>
          <w:szCs w:val="18"/>
          <w:u w:val="none"/>
          <w:shd w:val="clear" w:fill="FBFBFB"/>
        </w:rPr>
        <w:fldChar w:fldCharType="separate"/>
      </w:r>
      <w:r>
        <w:rPr>
          <w:rStyle w:val="14"/>
          <w:rFonts w:hint="default" w:ascii="Arial" w:hAnsi="Arial" w:cs="Arial"/>
          <w:color w:val="136EC2"/>
          <w:sz w:val="18"/>
          <w:szCs w:val="18"/>
          <w:u w:val="none"/>
          <w:shd w:val="clear" w:fill="FBFBFB"/>
        </w:rPr>
        <w:t>第二章 党员权利</w:t>
      </w:r>
      <w:r>
        <w:rPr>
          <w:rStyle w:val="27"/>
          <w:rFonts w:hint="default" w:ascii="Arial" w:hAnsi="Arial" w:cs="Arial"/>
          <w:color w:val="136EC2"/>
          <w:sz w:val="18"/>
          <w:szCs w:val="18"/>
          <w:u w:val="none"/>
          <w:shd w:val="clear" w:fill="FBFBFB"/>
        </w:rPr>
        <w:fldChar w:fldCharType="end"/>
      </w:r>
      <w:r>
        <w:rPr>
          <w:rFonts w:hint="default" w:ascii="Arial" w:hAnsi="Arial" w:cs="Arial"/>
          <w:sz w:val="18"/>
          <w:szCs w:val="18"/>
          <w:shd w:val="clear" w:fill="FBFBFB"/>
        </w:rPr>
        <w:t xml:space="preserve">  </w:t>
      </w:r>
      <w:r>
        <w:rPr>
          <w:rStyle w:val="27"/>
          <w:rFonts w:hint="default" w:ascii="Arial" w:hAnsi="Arial" w:cs="Arial"/>
          <w:color w:val="136EC2"/>
          <w:sz w:val="18"/>
          <w:szCs w:val="18"/>
          <w:u w:val="none"/>
          <w:shd w:val="clear" w:fill="FBFBFB"/>
        </w:rPr>
        <w:fldChar w:fldCharType="begin"/>
      </w:r>
      <w:r>
        <w:rPr>
          <w:rStyle w:val="27"/>
          <w:rFonts w:hint="default" w:ascii="Arial" w:hAnsi="Arial" w:cs="Arial"/>
          <w:color w:val="136EC2"/>
          <w:sz w:val="18"/>
          <w:szCs w:val="18"/>
          <w:u w:val="none"/>
          <w:shd w:val="clear" w:fill="FBFBFB"/>
        </w:rPr>
        <w:instrText xml:space="preserve"> HYPERLINK "http://baike.baidu.com/link?url=P-m-eChbTgRUER6p0YqNaAvGZ6cx98HnhN56SzG8oOCNWImSEc3Ukd6aPntmVBND5r3RjWP62yz7d3utLL1nwa" \l "2_3" </w:instrText>
      </w:r>
      <w:r>
        <w:rPr>
          <w:rStyle w:val="27"/>
          <w:rFonts w:hint="default" w:ascii="Arial" w:hAnsi="Arial" w:cs="Arial"/>
          <w:color w:val="136EC2"/>
          <w:sz w:val="18"/>
          <w:szCs w:val="18"/>
          <w:u w:val="none"/>
          <w:shd w:val="clear" w:fill="FBFBFB"/>
        </w:rPr>
        <w:fldChar w:fldCharType="separate"/>
      </w:r>
      <w:r>
        <w:rPr>
          <w:rStyle w:val="14"/>
          <w:rFonts w:hint="default" w:ascii="Arial" w:hAnsi="Arial" w:cs="Arial"/>
          <w:color w:val="136EC2"/>
          <w:sz w:val="18"/>
          <w:szCs w:val="18"/>
          <w:u w:val="none"/>
          <w:shd w:val="clear" w:fill="FBFBFB"/>
        </w:rPr>
        <w:t>第三章 保障措施</w:t>
      </w:r>
      <w:r>
        <w:rPr>
          <w:rStyle w:val="27"/>
          <w:rFonts w:hint="default" w:ascii="Arial" w:hAnsi="Arial" w:cs="Arial"/>
          <w:color w:val="136EC2"/>
          <w:sz w:val="18"/>
          <w:szCs w:val="18"/>
          <w:u w:val="none"/>
          <w:shd w:val="clear" w:fill="FBFBFB"/>
        </w:rPr>
        <w:fldChar w:fldCharType="end"/>
      </w:r>
      <w:r>
        <w:rPr>
          <w:rFonts w:hint="default" w:ascii="Arial" w:hAnsi="Arial" w:cs="Arial"/>
          <w:sz w:val="18"/>
          <w:szCs w:val="18"/>
          <w:shd w:val="clear" w:fill="FBFBFB"/>
        </w:rPr>
        <w:t xml:space="preserve">  </w:t>
      </w:r>
      <w:r>
        <w:rPr>
          <w:rStyle w:val="27"/>
          <w:rFonts w:hint="default" w:ascii="Arial" w:hAnsi="Arial" w:cs="Arial"/>
          <w:color w:val="136EC2"/>
          <w:sz w:val="18"/>
          <w:szCs w:val="18"/>
          <w:u w:val="none"/>
          <w:shd w:val="clear" w:fill="FBFBFB"/>
        </w:rPr>
        <w:fldChar w:fldCharType="begin"/>
      </w:r>
      <w:r>
        <w:rPr>
          <w:rStyle w:val="27"/>
          <w:rFonts w:hint="default" w:ascii="Arial" w:hAnsi="Arial" w:cs="Arial"/>
          <w:color w:val="136EC2"/>
          <w:sz w:val="18"/>
          <w:szCs w:val="18"/>
          <w:u w:val="none"/>
          <w:shd w:val="clear" w:fill="FBFBFB"/>
        </w:rPr>
        <w:instrText xml:space="preserve"> HYPERLINK "http://baike.baidu.com/link?url=P-m-eChbTgRUER6p0YqNaAvGZ6cx98HnhN56SzG8oOCNWImSEc3Ukd6aPntmVBND5r3RjWP62yz7d3utLL1nwa" \l "2_4" </w:instrText>
      </w:r>
      <w:r>
        <w:rPr>
          <w:rStyle w:val="27"/>
          <w:rFonts w:hint="default" w:ascii="Arial" w:hAnsi="Arial" w:cs="Arial"/>
          <w:color w:val="136EC2"/>
          <w:sz w:val="18"/>
          <w:szCs w:val="18"/>
          <w:u w:val="none"/>
          <w:shd w:val="clear" w:fill="FBFBFB"/>
        </w:rPr>
        <w:fldChar w:fldCharType="separate"/>
      </w:r>
      <w:r>
        <w:rPr>
          <w:rStyle w:val="14"/>
          <w:rFonts w:hint="default" w:ascii="Arial" w:hAnsi="Arial" w:cs="Arial"/>
          <w:color w:val="136EC2"/>
          <w:sz w:val="18"/>
          <w:szCs w:val="18"/>
          <w:u w:val="none"/>
          <w:shd w:val="clear" w:fill="FBFBFB"/>
        </w:rPr>
        <w:t>第四章 责任追究</w:t>
      </w:r>
      <w:r>
        <w:rPr>
          <w:rStyle w:val="27"/>
          <w:rFonts w:hint="default" w:ascii="Arial" w:hAnsi="Arial" w:cs="Arial"/>
          <w:color w:val="136EC2"/>
          <w:sz w:val="18"/>
          <w:szCs w:val="18"/>
          <w:u w:val="none"/>
          <w:shd w:val="clear" w:fill="FBFBFB"/>
        </w:rPr>
        <w:fldChar w:fldCharType="end"/>
      </w:r>
      <w:r>
        <w:rPr>
          <w:rFonts w:hint="default" w:ascii="Arial" w:hAnsi="Arial" w:cs="Arial"/>
          <w:sz w:val="18"/>
          <w:szCs w:val="18"/>
          <w:shd w:val="clear" w:fill="FBFBFB"/>
        </w:rPr>
        <w:t xml:space="preserve"> </w:t>
      </w:r>
      <w:r>
        <w:rPr>
          <w:rStyle w:val="27"/>
          <w:rFonts w:hint="default" w:ascii="Arial" w:hAnsi="Arial" w:cs="Arial"/>
          <w:color w:val="136EC2"/>
          <w:sz w:val="18"/>
          <w:szCs w:val="18"/>
          <w:u w:val="none"/>
          <w:shd w:val="clear" w:fill="FBFBFB"/>
        </w:rPr>
        <w:fldChar w:fldCharType="begin"/>
      </w:r>
      <w:r>
        <w:rPr>
          <w:rStyle w:val="27"/>
          <w:rFonts w:hint="default" w:ascii="Arial" w:hAnsi="Arial" w:cs="Arial"/>
          <w:color w:val="136EC2"/>
          <w:sz w:val="18"/>
          <w:szCs w:val="18"/>
          <w:u w:val="none"/>
          <w:shd w:val="clear" w:fill="FBFBFB"/>
        </w:rPr>
        <w:instrText xml:space="preserve"> HYPERLINK "http://baike.baidu.com/link?url=P-m-eChbTgRUER6p0YqNaAvGZ6cx98HnhN56SzG8oOCNWImSEc3Ukd6aPntmVBND5r3RjWP62yz7d3utLL1nwa" \l "2_5" </w:instrText>
      </w:r>
      <w:r>
        <w:rPr>
          <w:rStyle w:val="27"/>
          <w:rFonts w:hint="default" w:ascii="Arial" w:hAnsi="Arial" w:cs="Arial"/>
          <w:color w:val="136EC2"/>
          <w:sz w:val="18"/>
          <w:szCs w:val="18"/>
          <w:u w:val="none"/>
          <w:shd w:val="clear" w:fill="FBFBFB"/>
        </w:rPr>
        <w:fldChar w:fldCharType="separate"/>
      </w:r>
      <w:r>
        <w:rPr>
          <w:rStyle w:val="14"/>
          <w:rFonts w:hint="default" w:ascii="Arial" w:hAnsi="Arial" w:cs="Arial"/>
          <w:color w:val="136EC2"/>
          <w:sz w:val="18"/>
          <w:szCs w:val="18"/>
          <w:u w:val="none"/>
          <w:shd w:val="clear" w:fill="FBFBFB"/>
        </w:rPr>
        <w:t>第五章 附则</w:t>
      </w:r>
      <w:r>
        <w:rPr>
          <w:rStyle w:val="27"/>
          <w:rFonts w:hint="default" w:ascii="Arial" w:hAnsi="Arial" w:cs="Arial"/>
          <w:color w:val="136EC2"/>
          <w:sz w:val="18"/>
          <w:szCs w:val="18"/>
          <w:u w:val="none"/>
          <w:shd w:val="clear" w:fill="FBFBFB"/>
        </w:rPr>
        <w:fldChar w:fldCharType="end"/>
      </w:r>
      <w:r>
        <w:rPr>
          <w:rFonts w:hint="default" w:ascii="Arial" w:hAnsi="Arial" w:cs="Arial"/>
          <w:sz w:val="18"/>
          <w:szCs w:val="18"/>
          <w:shd w:val="clear" w:fill="FBFBFB"/>
        </w:rPr>
        <w:t xml:space="preserve"> </w:t>
      </w:r>
    </w:p>
    <w:p>
      <w:pPr>
        <w:pStyle w:val="3"/>
        <w:keepNext w:val="0"/>
        <w:keepLines w:val="0"/>
        <w:widowControl/>
        <w:suppressLineNumbers w:val="0"/>
        <w:spacing w:before="300" w:beforeAutospacing="0" w:after="0" w:afterAutospacing="0" w:line="23" w:lineRule="atLeast"/>
        <w:ind w:left="0" w:right="0"/>
      </w:pPr>
      <w:bookmarkStart w:id="0" w:name="1"/>
      <w:bookmarkEnd w:id="0"/>
      <w:bookmarkStart w:id="1" w:name="sub30872_1"/>
      <w:bookmarkEnd w:id="1"/>
      <w:bookmarkStart w:id="2" w:name="前言"/>
      <w:bookmarkEnd w:id="2"/>
      <w:r>
        <w:rPr>
          <w:bdr w:val="none" w:color="auto" w:sz="0" w:space="0"/>
          <w:shd w:val="clear" w:fill="FFFFFF"/>
        </w:rPr>
        <w:t>中国共产党党员权利保障条例前言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各省、</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"http://baike.baidu.com/view/54334.htm"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自治区</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、直辖市党委，各大军区党委，中央各部委，国家机关各部委党组（党委），军委各总部、各军兵种党委，各人民团体党组：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现将《中国共产党</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"http://baike.baidu.com/view/2436983.htm"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党员权利保障条例</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》（以下简称《党员权利保障条例》）印发给你们，请认真贯彻执行。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各地区各部门在执行《党员权利保障条例》中有哪些问题和建议，请及时报告中央。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 xml:space="preserve">中共中央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２００４年９月２２日</w:t>
      </w:r>
    </w:p>
    <w:p>
      <w:pPr>
        <w:pStyle w:val="3"/>
        <w:keepNext w:val="0"/>
        <w:keepLines w:val="0"/>
        <w:widowControl/>
        <w:suppressLineNumbers w:val="0"/>
        <w:spacing w:before="300" w:beforeAutospacing="0" w:after="0" w:afterAutospacing="0" w:line="23" w:lineRule="atLeast"/>
        <w:ind w:left="0" w:right="0"/>
      </w:pPr>
      <w:bookmarkStart w:id="3" w:name="2"/>
      <w:bookmarkEnd w:id="3"/>
      <w:bookmarkStart w:id="4" w:name="sub30872_2"/>
      <w:bookmarkEnd w:id="4"/>
      <w:bookmarkStart w:id="5" w:name="目录"/>
      <w:bookmarkEnd w:id="5"/>
      <w:r>
        <w:rPr>
          <w:bdr w:val="none" w:color="auto" w:sz="0" w:space="0"/>
          <w:shd w:val="clear" w:fill="FFFFFF"/>
        </w:rPr>
        <w:t>中国共产党党员权利保障条例目录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第二章 党员权利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第四章 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第五章 附 则</w:t>
      </w:r>
    </w:p>
    <w:p>
      <w:pPr>
        <w:pStyle w:val="4"/>
        <w:keepNext w:val="0"/>
        <w:keepLines w:val="0"/>
        <w:widowControl/>
        <w:suppressLineNumbers w:val="0"/>
        <w:spacing w:before="300" w:beforeAutospacing="0" w:after="0" w:afterAutospacing="0" w:line="23" w:lineRule="atLeast"/>
        <w:ind w:left="0" w:right="0"/>
      </w:pPr>
      <w:bookmarkStart w:id="6" w:name="2_1"/>
      <w:bookmarkEnd w:id="6"/>
      <w:bookmarkStart w:id="7" w:name="sub30872_2_1"/>
      <w:bookmarkEnd w:id="7"/>
      <w:bookmarkStart w:id="8" w:name="第一章 总则"/>
      <w:bookmarkEnd w:id="8"/>
      <w:r>
        <w:rPr>
          <w:bdr w:val="none" w:color="auto" w:sz="0" w:space="0"/>
          <w:shd w:val="clear" w:fill="FFFFFF"/>
        </w:rPr>
        <w:t>中国共产党党员权利保障条例第一章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第一条 为了发展党内民主，健全党内生活，坚持</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"http://baike.baidu.com/view/1397051.htm"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民主集中制原则</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，增强党的生机活力，保障党员权利的正常行使和不受侵犯，根据《</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"http://baike.baidu.com/view/19834.htm"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中国共产党章程</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第二条 党员享有的党章规定的各项权利必须受到尊重和保护，党的任何一级组织、任何党员都无权剥夺。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第三条 坚持在党的纪律面前人人平等，不允许任何党员享有特权。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第四条 坚持权利与义务相统一。党员应当正确行使党章规定的各项权利，并在宪法和法律的范围内活动，同时必须履行党章规定的义务，不得侵犯其他党员的权利。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第五条 对任何侵犯党员权利的行为，都应当予以追究；情节严重的，必须给予党纪处分。对侵犯党员权利行为的认定和处理，应当以事实为根据，以党章和其他党内法规为准绳。</w:t>
      </w:r>
    </w:p>
    <w:p>
      <w:pPr>
        <w:pStyle w:val="4"/>
        <w:keepNext w:val="0"/>
        <w:keepLines w:val="0"/>
        <w:widowControl/>
        <w:suppressLineNumbers w:val="0"/>
        <w:spacing w:before="300" w:beforeAutospacing="0" w:after="0" w:afterAutospacing="0" w:line="23" w:lineRule="atLeast"/>
        <w:ind w:left="0" w:right="0"/>
      </w:pPr>
      <w:bookmarkStart w:id="9" w:name="2_2"/>
      <w:bookmarkEnd w:id="9"/>
      <w:bookmarkStart w:id="10" w:name="sub30872_2_2"/>
      <w:bookmarkEnd w:id="10"/>
      <w:bookmarkStart w:id="11" w:name="第二章 党员权利"/>
      <w:bookmarkEnd w:id="11"/>
      <w:r>
        <w:rPr>
          <w:bdr w:val="none" w:color="auto" w:sz="0" w:space="0"/>
          <w:shd w:val="clear" w:fill="FFFFFF"/>
        </w:rPr>
        <w:t>中国共产党党员权利保障条例第二章 党员权利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第六条 党员有权参加党小组会、支部大会、党员大会以及与其担任的</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"http://baike.baidu.com/view/2340085.htm"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党内职务</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和代表资格相应的会议。党员因故不能到会的，应当履行请假手续。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党员有权阅读按照规定可以阅读的党内文件。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党员权提出接受教育和培训的要求。党员接受教育和培训应当服从组织安排。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第七条 党员有权在党的会议上参加关于党的政策和理论问题的讨论，并充分发表自己的意见。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党员有权在党报党刊上参加党的中央和地方组织组织的关于党的政策和理论问题的讨论。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党员在讨论党的政策和理论问题的过程中，应当自觉同党中央保持高度一致，不得公开发表与党的基本理论、基本路线、基本纲领和基本经验相违背的观点和意见。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第八条 党员有权以口头或者书面方式对本地区、本部门、本单位的党组织、上级党组织直至中央的各方面工作提出建议和倡议。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第九条 党员有权在党的会议上以口头或者书面方式有根据地批评党的任何组织和任何党员。党员以书面方式提出的批评意见应当按照规定送被批评者或者有关党组织。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党员有权向党组织负责地揭发、检举党的任何组织和任何党员的违法违纪事实；有权向所在党组织或者上级党组织提出处分有违法违纪行为党员的要求。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党员有权向所在党组织或者上级党组织提出罢免或者撤换不称职党员领导干部职务的要求。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党员在进行批评、揭发、检举以及提出处分或者罢免、撤换要求时，要按照组织原则，符合有关程序，不得随意扩散、传播，不得夸大和歪曲事实，更不得捏造事实、诬告陷害。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第十条 党员有权在党组织讨论决定问题时按照规定参加表决。表决时可以表示赞成、不赞成或者弃权。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每个正式党员都享有选举权和被选举权（受留党察看处分的党员除外）。参加选举的党员有权了解候选人情况、要求改变候选人、不选任何一个候选人和另选他人。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党员有权经过规定程序成为候选人和当选。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第十一条 在党组织讨论决定对党员的党纪处分或者作出鉴定时，本人有权参加和进行申辩，其他党员可以为其作证和辩护。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申辩、作证和辩护必须实事求是。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第十二条 党员对党的决议和政策如有不同意见，在坚决执行的前提下，可以在党的会议上或者向党组织声明保留，并且可以把自己的意见向党的上级组织直至中央反映。党员不得公开发表同中央决定相反的意见。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第十三条 党员在政治、工作、学习等方面遇到重要问题需要党组织帮助解决的，有权向本人所在党组织、上级党组织直至中央提出请求。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党员的合法权益受到党组织或者其他党员侵害时，有权向本人所在党组织、上级党组织直至中央提出控告。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党员有权要求有关党组织对其提出的请求、申诉和控告给予负责的答复。</w:t>
      </w:r>
    </w:p>
    <w:p>
      <w:pPr>
        <w:pStyle w:val="4"/>
        <w:keepNext w:val="0"/>
        <w:keepLines w:val="0"/>
        <w:widowControl/>
        <w:suppressLineNumbers w:val="0"/>
        <w:spacing w:before="300" w:beforeAutospacing="0" w:after="0" w:afterAutospacing="0" w:line="23" w:lineRule="atLeast"/>
        <w:ind w:left="0" w:right="0"/>
      </w:pPr>
      <w:bookmarkStart w:id="12" w:name="2_3"/>
      <w:bookmarkEnd w:id="12"/>
      <w:bookmarkStart w:id="13" w:name="sub30872_2_3"/>
      <w:bookmarkEnd w:id="13"/>
      <w:bookmarkStart w:id="14" w:name="第三章 保障措施"/>
      <w:bookmarkEnd w:id="14"/>
      <w:r>
        <w:rPr>
          <w:bdr w:val="none" w:color="auto" w:sz="0" w:space="0"/>
          <w:shd w:val="clear" w:fill="FFFFFF"/>
        </w:rPr>
        <w:t>中国共产党党员权利保障条例第三章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第十四条 党组织应当按照规定召开有关会议，并创造条件保障党员参加其有权参加的各种会议。会议的组织、召集者要将会议的召开时间、议题等适时通知应到会党员。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第十五条 党组织应当为党员提供阅读党内有关文件的必要条件。党员因缺乏阅读能力或者其他原因无法直接阅读文件的，党组织要按照规定向其传达文件精神。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第十六条 党组织应当采取多种形式有计划地对党员进行教育和培训，提高党员素质。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第十七条 党的代表大会、代表会议和党的委员会全体会议以及其他重要会议召开后，党组织要按照规定将会议内容和精神向党员传达、通报。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党组织作出的决议、决定，按照规定及时向党员通报。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党组织要支持和鼓励党员对党的工作提出建议和倡议。对于党员的建议和倡议，党组织应当认真听取、研究，合理的应当采纳；对改进工作有重大帮助的，应对提出建议和倡议的党员给予表扬或者奖励。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党组织要认真听取各种不同意见。对于持有不同意见的党员，只要本人坚决执行党的决议和政策，就不得对其歧视或者进行追究；对于持有错误意见的党员，应当对其进行帮助、教育。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第十九条 党组织应当鼓励党员在党内开展批评和自我批评，支持和保护党员同各种违法违纪行为和不正之风作斗争。对于党员的批评、揭发、检举、控告以及提出的有关处分和罢免、撤换要求，党组织要按照规定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党组织对于署真实姓名的揭发、检举人，应以适当方式回访或者回函并告知其处理结果；对揭发、检举严重违法违纪问题经查证属实的，给予表扬或者奖励。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对于不负责地揭发、检举、控告以及提出处分和罢免、撤换要求的，给予批评教育；对于捏造事实、诬告陷害他人的，依纪依法严肃处理。对于受到错告或者诬告的党员，应当澄清事实，并在一定范围内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第二十条 党组织讨论决定问题，必须执行</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"http://baike.baidu.com/view/587957.htm"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少数服从多数</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的原则。决定重要问题，要进行表决。根据不同情况，表决可以采取口头、举手和投票等方式，表决结果和表决方式应记录在案。对不同意见要如实记录。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党组织作出重要决议、决定前，应当以适当方式在一定范围内征询党员意见。对于多数党员有不同意见或者存在重大分歧的，暂缓作出决定，进一步调查研究，交换意见，提交下次会议表决。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党的委员会及其组织部门、党的</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"http://baike.baidu.com/view/1497394.htm"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纪律检查委员会</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对下级党组织的表决情况进行监督检查，对于没有按照规定进行表决的，应当予以纠正。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第二十一条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第二十二条 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第二十四条 党组织要认真处理党员的申诉。对于党员的申诉，有关党组织要按照规定进行复议、复查，不得扣压。上级党组织认为必要时，可以直接或者指定有关党组织进行复议、复查。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党员对于党组织给予其他党员的处分、鉴定、审查结论或者其他处理提出的意见，有关党组织应认真研究处理。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第二十五条 党组织对涉嫌违纪党员的检查和处理，必须既坚决又慎重，严格遵守有关规定，依纪依法进行。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建立执纪过错或者</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"http://baike.baidu.com/view/342664.htm"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错案责任追究制</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。对于在执纪过程中有违纪行为或者其他过错的，应当批评纠正；情节严重的，应当追究有关责任者的责任。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第二十六条 党组织对于党员提出的请求，要及时受理。根据具体问题，有的要及时解决，有的要说明情况，有的要进行说服教育。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第二十七条 企业、农村和街道、社区等</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"http://baike.baidu.com/view/186543.htm"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党的基层组织</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应注意维护流动党员的民主权利，保障其正常行使。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第二十八条 对于确有实际困难的党员，其所在基层党组织或者上级党组织可以给予适当帮助并鼓励党员之间开展互助，为党员正常行使权利创造条件。</w:t>
      </w:r>
    </w:p>
    <w:p>
      <w:pPr>
        <w:pStyle w:val="4"/>
        <w:keepNext w:val="0"/>
        <w:keepLines w:val="0"/>
        <w:widowControl/>
        <w:suppressLineNumbers w:val="0"/>
        <w:spacing w:before="300" w:beforeAutospacing="0" w:after="0" w:afterAutospacing="0" w:line="23" w:lineRule="atLeast"/>
        <w:ind w:left="0" w:right="0"/>
      </w:pPr>
      <w:bookmarkStart w:id="15" w:name="2_4"/>
      <w:bookmarkEnd w:id="15"/>
      <w:bookmarkStart w:id="16" w:name="sub30872_2_4"/>
      <w:bookmarkEnd w:id="16"/>
      <w:bookmarkStart w:id="17" w:name="第四章 责任追究"/>
      <w:bookmarkEnd w:id="17"/>
      <w:r>
        <w:rPr>
          <w:bdr w:val="none" w:color="auto" w:sz="0" w:space="0"/>
          <w:shd w:val="clear" w:fill="FFFFFF"/>
        </w:rPr>
        <w:t>中国共产党党员权利保障条例第四章 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第三十一条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第三十三条 保障党员权利是党的各级组织和各级领导干部的重要职责。对于在保障党员权利方面失职、渎职的，按照规定追究有关责任者的责任。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第三十四条 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对于有侵犯党员权利行为的党组织，上级党组织应当对有关责任者进行批评教育；情节严重的，按照规定追究有关责任者的责任。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本条第一款规定的处理方式可以独立使用，也可以合并使用或者与党纪处分合并使用。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第三十五条 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pPr>
        <w:pStyle w:val="4"/>
        <w:keepNext w:val="0"/>
        <w:keepLines w:val="0"/>
        <w:widowControl/>
        <w:suppressLineNumbers w:val="0"/>
        <w:spacing w:before="300" w:beforeAutospacing="0" w:after="0" w:afterAutospacing="0" w:line="23" w:lineRule="atLeast"/>
        <w:ind w:left="0" w:right="0"/>
      </w:pPr>
      <w:bookmarkStart w:id="18" w:name="2_5"/>
      <w:bookmarkEnd w:id="18"/>
      <w:bookmarkStart w:id="19" w:name="sub30872_2_5"/>
      <w:bookmarkEnd w:id="19"/>
      <w:bookmarkStart w:id="20" w:name="第五章 附则"/>
      <w:bookmarkEnd w:id="20"/>
      <w:r>
        <w:rPr>
          <w:bdr w:val="none" w:color="auto" w:sz="0" w:space="0"/>
          <w:shd w:val="clear" w:fill="FFFFFF"/>
        </w:rPr>
        <w:t>中国共产党党员权利保障条例第五章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第三十六条 各省、自治区、直辖市党委，可以根据本条例，结合各自工作的实际情况，制定实施细则，并报中央备案。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中央军委可以根据本条例，结合</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"http://baike.baidu.com/view/24050.htm"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中国人民解放军</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和</w:t>
      </w:r>
      <w:r>
        <w:rPr>
          <w:rFonts w:hint="default" w:ascii="Arial" w:hAnsi="Arial" w:eastAsia="宋体" w:cs="Arial"/>
          <w:color w:val="136EC2"/>
          <w:kern w:val="0"/>
          <w:sz w:val="21"/>
          <w:szCs w:val="21"/>
          <w:u w:val="none"/>
          <w:bdr w:val="none" w:color="auto" w:sz="0" w:space="0"/>
          <w:shd w:val="clear" w:fill="FFFFFF"/>
          <w:lang w:val="en-US" w:eastAsia="zh-CN" w:bidi="ar"/>
        </w:rPr>
        <w:fldChar w:fldCharType="begin"/>
      </w:r>
      <w:r>
        <w:rPr>
          <w:rFonts w:hint="default" w:ascii="Arial" w:hAnsi="Arial" w:eastAsia="宋体" w:cs="Arial"/>
          <w:color w:val="136EC2"/>
          <w:kern w:val="0"/>
          <w:sz w:val="21"/>
          <w:szCs w:val="21"/>
          <w:u w:val="none"/>
          <w:bdr w:val="none" w:color="auto" w:sz="0" w:space="0"/>
          <w:shd w:val="clear" w:fill="FFFFFF"/>
          <w:lang w:val="en-US" w:eastAsia="zh-CN" w:bidi="ar"/>
        </w:rPr>
        <w:instrText xml:space="preserve"> HYPERLINK "http://baike.baidu.com/view/9214.htm" \t "http://baike.baidu.com/_blank" </w:instrText>
      </w:r>
      <w:r>
        <w:rPr>
          <w:rFonts w:hint="default" w:ascii="Arial" w:hAnsi="Arial" w:eastAsia="宋体" w:cs="Arial"/>
          <w:color w:val="136EC2"/>
          <w:kern w:val="0"/>
          <w:sz w:val="21"/>
          <w:szCs w:val="21"/>
          <w:u w:val="none"/>
          <w:bdr w:val="none" w:color="auto" w:sz="0" w:space="0"/>
          <w:shd w:val="clear" w:fill="FFFFFF"/>
          <w:lang w:val="en-US" w:eastAsia="zh-CN" w:bidi="ar"/>
        </w:rPr>
        <w:fldChar w:fldCharType="separate"/>
      </w:r>
      <w:r>
        <w:rPr>
          <w:rStyle w:val="14"/>
          <w:rFonts w:hint="default" w:ascii="Arial" w:hAnsi="Arial" w:eastAsia="宋体" w:cs="Arial"/>
          <w:color w:val="136EC2"/>
          <w:sz w:val="21"/>
          <w:szCs w:val="21"/>
          <w:u w:val="none"/>
          <w:bdr w:val="none" w:color="auto" w:sz="0" w:space="0"/>
          <w:shd w:val="clear" w:fill="FFFFFF"/>
        </w:rPr>
        <w:t>中国人民武装警察部队</w:t>
      </w:r>
      <w:r>
        <w:rPr>
          <w:rFonts w:hint="default" w:ascii="Arial" w:hAnsi="Arial" w:eastAsia="宋体" w:cs="Arial"/>
          <w:color w:val="136EC2"/>
          <w:kern w:val="0"/>
          <w:sz w:val="21"/>
          <w:szCs w:val="21"/>
          <w:u w:val="none"/>
          <w:bdr w:val="none" w:color="auto" w:sz="0" w:space="0"/>
          <w:shd w:val="clear" w:fill="FFFFFF"/>
          <w:lang w:val="en-US" w:eastAsia="zh-CN" w:bidi="ar"/>
        </w:rPr>
        <w:fldChar w:fldCharType="end"/>
      </w:r>
      <w:r>
        <w:rPr>
          <w:rFonts w:hint="default" w:ascii="Arial" w:hAnsi="Arial" w:eastAsia="宋体" w:cs="Arial"/>
          <w:color w:val="333333"/>
          <w:kern w:val="0"/>
          <w:sz w:val="21"/>
          <w:szCs w:val="21"/>
          <w:bdr w:val="none" w:color="auto" w:sz="0" w:space="0"/>
          <w:shd w:val="clear" w:fill="FFFFFF"/>
          <w:lang w:val="en-US" w:eastAsia="zh-CN" w:bidi="ar"/>
        </w:rPr>
        <w:t>的实际情况，制定实施细则或者补充规定。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第三十七条 本条例由中央纪委商中央组织部解释。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bdr w:val="none" w:color="auto" w:sz="0" w:space="0"/>
          <w:shd w:val="clear" w:fill="FFFFFF"/>
          <w:lang w:val="en-US" w:eastAsia="zh-CN" w:bidi="ar"/>
        </w:rPr>
        <w:t>第三十八条 本条例自发布之日起施行。《中国共产党党员权利保障条例（试行）》同时废止。</w:t>
      </w:r>
      <w:r>
        <w:rPr>
          <w:rFonts w:hint="default" w:ascii="Arial" w:hAnsi="Arial" w:eastAsia="宋体" w:cs="Arial"/>
          <w:color w:val="3366CC"/>
          <w:kern w:val="0"/>
          <w:sz w:val="15"/>
          <w:szCs w:val="15"/>
          <w:bdr w:val="none" w:color="auto" w:sz="0" w:space="0"/>
          <w:shd w:val="clear" w:fill="FFFFFF"/>
          <w:vertAlign w:val="baseline"/>
          <w:lang w:val="en-US" w:eastAsia="zh-CN" w:bidi="ar"/>
        </w:rPr>
        <w:t>[1]</w:t>
      </w:r>
      <w:bookmarkStart w:id="21" w:name="ref_[1]_30872"/>
      <w:r>
        <w:rPr>
          <w:rFonts w:hint="default" w:ascii="Arial" w:hAnsi="Arial" w:eastAsia="宋体" w:cs="Arial"/>
          <w:color w:val="136EC2"/>
          <w:kern w:val="0"/>
          <w:sz w:val="0"/>
          <w:szCs w:val="0"/>
          <w:u w:val="none"/>
          <w:bdr w:val="none" w:color="auto" w:sz="0" w:space="0"/>
          <w:shd w:val="clear" w:fill="FFFFFF"/>
          <w:lang w:val="en-US" w:eastAsia="zh-CN" w:bidi="ar"/>
        </w:rPr>
        <w:t> </w:t>
      </w:r>
      <w:bookmarkEnd w:id="21"/>
      <w:r>
        <w:rPr>
          <w:rFonts w:hint="default" w:ascii="Arial" w:hAnsi="Arial" w:eastAsia="宋体" w:cs="Arial"/>
          <w:color w:val="333333"/>
          <w:kern w:val="0"/>
          <w:sz w:val="21"/>
          <w:szCs w:val="21"/>
          <w:bdr w:val="none" w:color="auto" w:sz="0" w:space="0"/>
          <w:shd w:val="clear" w:fill="FFFFFF"/>
          <w:lang w:val="en-US" w:eastAsia="zh-CN" w:bidi="ar"/>
        </w:rPr>
        <w:t xml:space="preserve"> </w:t>
      </w:r>
    </w:p>
    <w:p>
      <w:pPr>
        <w:keepNext w:val="0"/>
        <w:keepLines w:val="0"/>
        <w:widowControl/>
        <w:suppressLineNumbers w:val="0"/>
        <w:spacing w:before="300" w:beforeAutospacing="0" w:after="0" w:afterAutospacing="0"/>
        <w:ind w:left="0" w:right="0"/>
        <w:jc w:val="left"/>
      </w:pPr>
    </w:p>
    <w:p>
      <w:pPr>
        <w:keepNext w:val="0"/>
        <w:keepLines w:val="0"/>
        <w:widowControl/>
        <w:suppressLineNumbers w:val="0"/>
        <w:spacing w:before="300" w:beforeAutospacing="0" w:after="150" w:afterAutospacing="0" w:line="23" w:lineRule="atLeast"/>
        <w:ind w:left="-210" w:right="0"/>
      </w:pPr>
    </w:p>
    <w:p>
      <w:pPr>
        <w:keepNext w:val="0"/>
        <w:keepLines w:val="0"/>
        <w:widowControl/>
        <w:suppressLineNumbers w:val="0"/>
        <w:pBdr>
          <w:top w:val="none" w:color="auto" w:sz="0" w:space="0"/>
          <w:bottom w:val="none" w:color="auto" w:sz="0" w:space="0"/>
        </w:pBdr>
        <w:shd w:val="clear" w:fill="FCFCFC"/>
        <w:spacing w:before="300" w:beforeAutospacing="0" w:after="150" w:afterAutospacing="0" w:line="23" w:lineRule="atLeast"/>
        <w:ind w:left="-210" w:right="0"/>
        <w:jc w:val="left"/>
        <w:rPr>
          <w:rFonts w:hint="default" w:ascii="Arial" w:hAnsi="Arial" w:cs="Arial"/>
          <w:sz w:val="18"/>
          <w:szCs w:val="18"/>
        </w:rPr>
      </w:pPr>
      <w:bookmarkStart w:id="22" w:name="_GoBack"/>
      <w:bookmarkEnd w:id="22"/>
      <w:r>
        <w:rPr>
          <w:rFonts w:hint="default" w:ascii="Arial" w:hAnsi="Arial" w:eastAsia="宋体" w:cs="Arial"/>
          <w:color w:val="136EC2"/>
          <w:kern w:val="0"/>
          <w:sz w:val="18"/>
          <w:szCs w:val="18"/>
          <w:u w:val="none"/>
          <w:shd w:val="clear" w:fill="FCFCFC"/>
          <w:lang w:val="en-US" w:eastAsia="zh-CN" w:bidi="ar"/>
        </w:rPr>
        <w:fldChar w:fldCharType="begin"/>
      </w:r>
      <w:r>
        <w:rPr>
          <w:rFonts w:hint="default" w:ascii="Arial" w:hAnsi="Arial" w:eastAsia="宋体" w:cs="Arial"/>
          <w:color w:val="136EC2"/>
          <w:kern w:val="0"/>
          <w:sz w:val="18"/>
          <w:szCs w:val="18"/>
          <w:u w:val="none"/>
          <w:shd w:val="clear" w:fill="FCFCFC"/>
          <w:lang w:val="en-US" w:eastAsia="zh-CN" w:bidi="ar"/>
        </w:rPr>
        <w:instrText xml:space="preserve"> HYPERLINK "http://baike.baidu.com/javascript:;" </w:instrText>
      </w:r>
      <w:r>
        <w:rPr>
          <w:rFonts w:hint="default" w:ascii="Arial" w:hAnsi="Arial" w:eastAsia="宋体" w:cs="Arial"/>
          <w:color w:val="136EC2"/>
          <w:kern w:val="0"/>
          <w:sz w:val="18"/>
          <w:szCs w:val="18"/>
          <w:u w:val="none"/>
          <w:shd w:val="clear" w:fill="FCFCFC"/>
          <w:lang w:val="en-US" w:eastAsia="zh-CN" w:bidi="ar"/>
        </w:rPr>
        <w:fldChar w:fldCharType="separate"/>
      </w:r>
      <w:r>
        <w:rPr>
          <w:rFonts w:hint="default" w:ascii="Arial" w:hAnsi="Arial" w:eastAsia="宋体" w:cs="Arial"/>
          <w:color w:val="136EC2"/>
          <w:kern w:val="0"/>
          <w:sz w:val="18"/>
          <w:szCs w:val="18"/>
          <w:u w:val="none"/>
          <w:shd w:val="clear" w:fill="FCFCFC"/>
          <w:lang w:val="en-US" w:eastAsia="zh-CN" w:bidi="ar"/>
        </w:rPr>
        <w:fldChar w:fldCharType="end"/>
      </w:r>
      <w:r>
        <w:rPr>
          <w:rFonts w:hint="default" w:ascii="Arial" w:hAnsi="Arial" w:eastAsia="宋体" w:cs="Arial"/>
          <w:color w:val="136EC2"/>
          <w:kern w:val="0"/>
          <w:sz w:val="18"/>
          <w:szCs w:val="18"/>
          <w:u w:val="none"/>
          <w:shd w:val="clear" w:fill="FCFCFC"/>
          <w:lang w:val="en-US" w:eastAsia="zh-CN" w:bidi="ar"/>
        </w:rPr>
        <w:fldChar w:fldCharType="begin"/>
      </w:r>
      <w:r>
        <w:rPr>
          <w:rFonts w:hint="default" w:ascii="Arial" w:hAnsi="Arial" w:eastAsia="宋体" w:cs="Arial"/>
          <w:color w:val="136EC2"/>
          <w:kern w:val="0"/>
          <w:sz w:val="18"/>
          <w:szCs w:val="18"/>
          <w:u w:val="none"/>
          <w:shd w:val="clear" w:fill="FCFCFC"/>
          <w:lang w:val="en-US" w:eastAsia="zh-CN" w:bidi="ar"/>
        </w:rPr>
        <w:instrText xml:space="preserve"> HYPERLINK "http://baike.baidu.com/javascript:;" </w:instrText>
      </w:r>
      <w:r>
        <w:rPr>
          <w:rFonts w:hint="default" w:ascii="Arial" w:hAnsi="Arial" w:eastAsia="宋体" w:cs="Arial"/>
          <w:color w:val="136EC2"/>
          <w:kern w:val="0"/>
          <w:sz w:val="18"/>
          <w:szCs w:val="18"/>
          <w:u w:val="none"/>
          <w:shd w:val="clear" w:fill="FCFCFC"/>
          <w:lang w:val="en-US" w:eastAsia="zh-CN" w:bidi="ar"/>
        </w:rPr>
        <w:fldChar w:fldCharType="separate"/>
      </w:r>
      <w:r>
        <w:rPr>
          <w:rFonts w:hint="default" w:ascii="Arial" w:hAnsi="Arial" w:eastAsia="宋体" w:cs="Arial"/>
          <w:color w:val="136EC2"/>
          <w:kern w:val="0"/>
          <w:sz w:val="18"/>
          <w:szCs w:val="18"/>
          <w:u w:val="none"/>
          <w:shd w:val="clear" w:fill="FCFCFC"/>
          <w:lang w:val="en-US" w:eastAsia="zh-CN" w:bidi="ar"/>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019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paragraph" w:styleId="5">
    <w:name w:val="heading 6"/>
    <w:basedOn w:val="1"/>
    <w:next w:val="1"/>
    <w:unhideWhenUsed/>
    <w:qFormat/>
    <w:uiPriority w:val="0"/>
    <w:pPr>
      <w:spacing w:before="0" w:beforeAutospacing="1" w:after="0" w:afterAutospacing="1"/>
      <w:jc w:val="left"/>
    </w:pPr>
    <w:rPr>
      <w:rFonts w:hint="eastAsia" w:ascii="宋体" w:hAnsi="宋体" w:eastAsia="宋体" w:cs="宋体"/>
      <w:b/>
      <w:color w:val="333333"/>
      <w:kern w:val="0"/>
      <w:sz w:val="15"/>
      <w:szCs w:val="15"/>
      <w:lang w:val="en-US" w:eastAsia="zh-CN" w:bidi="ar"/>
    </w:rPr>
  </w:style>
  <w:style w:type="character" w:default="1" w:styleId="8">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pBdr>
        <w:bottom w:val="dashed" w:color="D8D1D1" w:sz="6" w:space="0"/>
      </w:pBdr>
      <w:jc w:val="left"/>
    </w:pPr>
    <w:rPr>
      <w:kern w:val="0"/>
      <w:lang w:val="en-US" w:eastAsia="zh-CN" w:bidi="ar"/>
    </w:rPr>
  </w:style>
  <w:style w:type="character" w:styleId="9">
    <w:name w:val="Strong"/>
    <w:basedOn w:val="8"/>
    <w:qFormat/>
    <w:uiPriority w:val="0"/>
    <w:rPr>
      <w:b/>
    </w:rPr>
  </w:style>
  <w:style w:type="character" w:styleId="10">
    <w:name w:val="FollowedHyperlink"/>
    <w:basedOn w:val="8"/>
    <w:uiPriority w:val="0"/>
    <w:rPr>
      <w:color w:val="338DE6"/>
      <w:u w:val="none"/>
    </w:rPr>
  </w:style>
  <w:style w:type="character" w:styleId="11">
    <w:name w:val="Emphasis"/>
    <w:basedOn w:val="8"/>
    <w:qFormat/>
    <w:uiPriority w:val="0"/>
  </w:style>
  <w:style w:type="character" w:styleId="12">
    <w:name w:val="HTML Definition"/>
    <w:basedOn w:val="8"/>
    <w:uiPriority w:val="0"/>
  </w:style>
  <w:style w:type="character" w:styleId="13">
    <w:name w:val="HTML Variable"/>
    <w:basedOn w:val="8"/>
    <w:uiPriority w:val="0"/>
  </w:style>
  <w:style w:type="character" w:styleId="14">
    <w:name w:val="Hyperlink"/>
    <w:basedOn w:val="8"/>
    <w:uiPriority w:val="0"/>
    <w:rPr>
      <w:color w:val="338DE6"/>
      <w:u w:val="none"/>
    </w:rPr>
  </w:style>
  <w:style w:type="character" w:styleId="15">
    <w:name w:val="HTML Code"/>
    <w:basedOn w:val="8"/>
    <w:uiPriority w:val="0"/>
    <w:rPr>
      <w:rFonts w:ascii="monospace" w:hAnsi="monospace" w:eastAsia="monospace" w:cs="monospace"/>
      <w:sz w:val="21"/>
      <w:szCs w:val="21"/>
    </w:rPr>
  </w:style>
  <w:style w:type="character" w:styleId="16">
    <w:name w:val="HTML Cite"/>
    <w:basedOn w:val="8"/>
    <w:uiPriority w:val="0"/>
  </w:style>
  <w:style w:type="character" w:styleId="17">
    <w:name w:val="HTML Keyboard"/>
    <w:basedOn w:val="8"/>
    <w:uiPriority w:val="0"/>
    <w:rPr>
      <w:rFonts w:hint="default" w:ascii="monospace" w:hAnsi="monospace" w:eastAsia="monospace" w:cs="monospace"/>
      <w:sz w:val="21"/>
      <w:szCs w:val="21"/>
    </w:rPr>
  </w:style>
  <w:style w:type="character" w:styleId="18">
    <w:name w:val="HTML Sample"/>
    <w:basedOn w:val="8"/>
    <w:uiPriority w:val="0"/>
    <w:rPr>
      <w:rFonts w:hint="default" w:ascii="monospace" w:hAnsi="monospace" w:eastAsia="monospace" w:cs="monospace"/>
      <w:sz w:val="21"/>
      <w:szCs w:val="21"/>
    </w:rPr>
  </w:style>
  <w:style w:type="character" w:customStyle="1" w:styleId="20">
    <w:name w:val="fontstrikethrough"/>
    <w:basedOn w:val="8"/>
    <w:uiPriority w:val="0"/>
    <w:rPr>
      <w:strike/>
    </w:rPr>
  </w:style>
  <w:style w:type="paragraph" w:customStyle="1" w:styleId="21">
    <w:name w:val="description"/>
    <w:basedOn w:val="1"/>
    <w:uiPriority w:val="0"/>
    <w:pPr>
      <w:pBdr>
        <w:top w:val="single" w:color="E0E0E0" w:sz="6" w:space="6"/>
        <w:left w:val="none" w:color="auto" w:sz="0" w:space="0"/>
        <w:bottom w:val="none" w:color="auto" w:sz="0" w:space="0"/>
        <w:right w:val="none" w:color="auto" w:sz="0" w:space="0"/>
      </w:pBdr>
      <w:wordWrap w:val="0"/>
      <w:spacing w:line="225" w:lineRule="atLeast"/>
      <w:ind w:firstLine="0"/>
      <w:jc w:val="left"/>
    </w:pPr>
    <w:rPr>
      <w:rFonts w:hint="eastAsia" w:ascii="宋体" w:hAnsi="宋体" w:eastAsia="宋体" w:cs="宋体"/>
      <w:color w:val="555555"/>
      <w:kern w:val="0"/>
      <w:sz w:val="18"/>
      <w:szCs w:val="18"/>
      <w:lang w:val="en-US" w:eastAsia="zh-CN" w:bidi="ar"/>
    </w:rPr>
  </w:style>
  <w:style w:type="paragraph" w:customStyle="1" w:styleId="22">
    <w:name w:val="description2"/>
    <w:basedOn w:val="1"/>
    <w:uiPriority w:val="0"/>
    <w:pPr>
      <w:jc w:val="left"/>
    </w:pPr>
    <w:rPr>
      <w:kern w:val="0"/>
      <w:lang w:val="en-US" w:eastAsia="zh-CN" w:bidi="ar"/>
    </w:rPr>
  </w:style>
  <w:style w:type="character" w:customStyle="1" w:styleId="23">
    <w:name w:val="fontborder"/>
    <w:basedOn w:val="8"/>
    <w:uiPriority w:val="0"/>
    <w:rPr>
      <w:bdr w:val="single" w:color="000000" w:sz="6" w:space="0"/>
    </w:rPr>
  </w:style>
  <w:style w:type="paragraph" w:customStyle="1" w:styleId="24">
    <w:name w:val="lemmawgt-lemmatitle-title"/>
    <w:basedOn w:val="1"/>
    <w:uiPriority w:val="0"/>
    <w:pPr>
      <w:spacing w:before="0" w:beforeAutospacing="0" w:after="75" w:afterAutospacing="0"/>
      <w:ind w:left="0" w:right="0"/>
      <w:jc w:val="left"/>
    </w:pPr>
    <w:rPr>
      <w:kern w:val="0"/>
      <w:lang w:val="en-US" w:eastAsia="zh-CN" w:bidi="ar"/>
    </w:rPr>
  </w:style>
  <w:style w:type="character" w:customStyle="1" w:styleId="25">
    <w:name w:val="lemmawgt-lemmatitle-title1"/>
    <w:basedOn w:val="8"/>
    <w:uiPriority w:val="0"/>
  </w:style>
  <w:style w:type="character" w:customStyle="1" w:styleId="26">
    <w:name w:val="index7"/>
    <w:basedOn w:val="8"/>
    <w:uiPriority w:val="0"/>
    <w:rPr>
      <w:color w:val="666666"/>
    </w:rPr>
  </w:style>
  <w:style w:type="character" w:customStyle="1" w:styleId="27">
    <w:name w:val="text11"/>
    <w:basedOn w:val="8"/>
    <w:uiPriority w:val="0"/>
  </w:style>
  <w:style w:type="paragraph" w:styleId="28">
    <w:name w:val=""/>
    <w:basedOn w:val="1"/>
    <w:next w:val="1"/>
    <w:uiPriority w:val="0"/>
    <w:pPr>
      <w:pBdr>
        <w:bottom w:val="single" w:color="auto" w:sz="6" w:space="1"/>
      </w:pBdr>
      <w:jc w:val="center"/>
    </w:pPr>
    <w:rPr>
      <w:rFonts w:ascii="Arial" w:eastAsia="宋体"/>
      <w:vanish/>
      <w:sz w:val="16"/>
    </w:rPr>
  </w:style>
  <w:style w:type="paragraph" w:styleId="29">
    <w:name w:val=""/>
    <w:basedOn w:val="1"/>
    <w:next w:val="1"/>
    <w:uiPriority w:val="0"/>
    <w:pPr>
      <w:pBdr>
        <w:top w:val="single" w:color="auto" w:sz="6" w:space="1"/>
      </w:pBdr>
      <w:jc w:val="center"/>
    </w:pPr>
    <w:rPr>
      <w:rFonts w:ascii="Arial" w:eastAsia="宋体"/>
      <w:vanish/>
      <w:sz w:val="16"/>
    </w:rPr>
  </w:style>
  <w:style w:type="character" w:customStyle="1" w:styleId="30">
    <w:name w:val="description3"/>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2016-05-18T00:37:14Z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